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A8E" w:rsidRDefault="00381A8E" w:rsidP="00381A8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СЕВЕРНАЯ ТРАНСПОРТНАЯ ПРОКУРАТУРА</w:t>
      </w:r>
    </w:p>
    <w:p w:rsidR="00381A8E" w:rsidRDefault="00381A8E" w:rsidP="00381A8E">
      <w:pPr>
        <w:pBdr>
          <w:bottom w:val="threeDEmboss" w:sz="24" w:space="1" w:color="auto"/>
        </w:pBdr>
        <w:rPr>
          <w:b/>
          <w:sz w:val="26"/>
          <w:szCs w:val="26"/>
        </w:rPr>
      </w:pPr>
    </w:p>
    <w:p w:rsidR="00381A8E" w:rsidRDefault="00381A8E" w:rsidP="00381A8E">
      <w:pPr>
        <w:rPr>
          <w:b/>
          <w:sz w:val="26"/>
          <w:szCs w:val="26"/>
        </w:rPr>
      </w:pPr>
      <w:r>
        <w:rPr>
          <w:b/>
          <w:sz w:val="26"/>
          <w:szCs w:val="26"/>
        </w:rPr>
        <w:t>ПРЕСС – РЕЛИЗ</w:t>
      </w:r>
    </w:p>
    <w:p w:rsidR="00381A8E" w:rsidRDefault="00381A8E" w:rsidP="00381A8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sz w:val="28"/>
          <w:szCs w:val="28"/>
        </w:rPr>
      </w:pPr>
    </w:p>
    <w:p w:rsidR="00381A8E" w:rsidRDefault="00381A8E" w:rsidP="00381A8E">
      <w:pPr>
        <w:pStyle w:val="a3"/>
        <w:shd w:val="clear" w:color="auto" w:fill="FFFFFF"/>
        <w:ind w:firstLine="708"/>
        <w:jc w:val="center"/>
        <w:textAlignment w:val="baseline"/>
        <w:rPr>
          <w:b/>
          <w:sz w:val="28"/>
          <w:szCs w:val="28"/>
        </w:rPr>
      </w:pPr>
      <w:r w:rsidRPr="00381A8E">
        <w:rPr>
          <w:b/>
          <w:sz w:val="28"/>
          <w:szCs w:val="28"/>
        </w:rPr>
        <w:t>В Москве суд вынесен приговор по делу о применении насилия в отношении представителя власти</w:t>
      </w:r>
      <w:r>
        <w:rPr>
          <w:b/>
          <w:sz w:val="28"/>
          <w:szCs w:val="28"/>
        </w:rPr>
        <w:t>.</w:t>
      </w:r>
    </w:p>
    <w:p w:rsidR="00381A8E" w:rsidRPr="00381A8E" w:rsidRDefault="00381A8E" w:rsidP="00381A8E">
      <w:pPr>
        <w:ind w:firstLine="851"/>
        <w:jc w:val="both"/>
        <w:rPr>
          <w:sz w:val="28"/>
          <w:szCs w:val="28"/>
        </w:rPr>
      </w:pPr>
      <w:r w:rsidRPr="00381A8E">
        <w:rPr>
          <w:sz w:val="28"/>
          <w:szCs w:val="28"/>
        </w:rPr>
        <w:t xml:space="preserve">Мещанский районный суд г. Москвы вынес приговор в отношении </w:t>
      </w:r>
      <w:r>
        <w:rPr>
          <w:sz w:val="28"/>
          <w:szCs w:val="28"/>
        </w:rPr>
        <w:br/>
      </w:r>
      <w:bookmarkStart w:id="0" w:name="_GoBack"/>
      <w:bookmarkEnd w:id="0"/>
      <w:r w:rsidRPr="00381A8E">
        <w:rPr>
          <w:sz w:val="28"/>
          <w:szCs w:val="28"/>
        </w:rPr>
        <w:t>46-летнего гражданина Республики Армения. Он признан виновным в совершении преступления, предусмотренного ч. 2 ст. 318 УК РФ (применение насилия, опасного для жизни или здоровья, в отношении представителя власти в связи с исполнением им своих должностных обязанностей).</w:t>
      </w:r>
    </w:p>
    <w:p w:rsidR="00381A8E" w:rsidRPr="00381A8E" w:rsidRDefault="00381A8E" w:rsidP="00381A8E">
      <w:pPr>
        <w:ind w:firstLine="851"/>
        <w:jc w:val="both"/>
        <w:rPr>
          <w:sz w:val="28"/>
          <w:szCs w:val="28"/>
        </w:rPr>
      </w:pPr>
      <w:proofErr w:type="gramStart"/>
      <w:r w:rsidRPr="00381A8E">
        <w:rPr>
          <w:sz w:val="28"/>
          <w:szCs w:val="28"/>
        </w:rPr>
        <w:t>В ходе судебного разбирательства установлено, что в апреле этого года мужчина, находясь на территории Ленинградского вокзала г. Москвы, будучи в состоянии сильного алкогольного опьянения, в ответ на законное требование сотрудника патрульно-постовой службы линейного отдела полиции на ст. Москва-Ленинградская прекратить противоправные действия и проследовать в дежурную часть отдела полиции, отреагировал неадекватно, сопротивлялся и в процессе задержания нанес имевшимся у него ножом</w:t>
      </w:r>
      <w:proofErr w:type="gramEnd"/>
      <w:r w:rsidRPr="00381A8E">
        <w:rPr>
          <w:sz w:val="28"/>
          <w:szCs w:val="28"/>
        </w:rPr>
        <w:t xml:space="preserve"> удар в область кисти полицейского, причинив ему резаную рану пальца.</w:t>
      </w:r>
    </w:p>
    <w:p w:rsidR="00381A8E" w:rsidRPr="00381A8E" w:rsidRDefault="00381A8E" w:rsidP="00381A8E">
      <w:pPr>
        <w:ind w:firstLine="851"/>
        <w:jc w:val="both"/>
        <w:rPr>
          <w:sz w:val="28"/>
          <w:szCs w:val="28"/>
        </w:rPr>
      </w:pPr>
      <w:proofErr w:type="gramStart"/>
      <w:r w:rsidRPr="00381A8E">
        <w:rPr>
          <w:sz w:val="28"/>
          <w:szCs w:val="28"/>
        </w:rPr>
        <w:t>В судебном заседании подсудимый вину в совершении инкриминируемого ему деяния признал полностью, заявил о раскаянии в содеянном.</w:t>
      </w:r>
      <w:proofErr w:type="gramEnd"/>
    </w:p>
    <w:p w:rsidR="00381A8E" w:rsidRPr="00381A8E" w:rsidRDefault="00381A8E" w:rsidP="00381A8E">
      <w:pPr>
        <w:ind w:firstLine="851"/>
        <w:jc w:val="both"/>
        <w:rPr>
          <w:sz w:val="28"/>
          <w:szCs w:val="28"/>
        </w:rPr>
      </w:pPr>
      <w:r w:rsidRPr="00381A8E">
        <w:rPr>
          <w:sz w:val="28"/>
          <w:szCs w:val="28"/>
        </w:rPr>
        <w:t>Суд с учетом мнения государственного обвинителя – помощника Северного транспортного прокурора, степени общественной опасности совершенного преступления, конкретных обстоятельств дела, данных о личности подсудимого, назначил ему наказание в виде лишения свободы сроком на 1 год 6 месяцев с отбыванием наказания в исправительной колонии общего режима.</w:t>
      </w:r>
    </w:p>
    <w:p w:rsidR="00381A8E" w:rsidRPr="00381A8E" w:rsidRDefault="00381A8E" w:rsidP="00381A8E">
      <w:pPr>
        <w:ind w:firstLine="851"/>
        <w:jc w:val="both"/>
        <w:rPr>
          <w:sz w:val="28"/>
          <w:szCs w:val="28"/>
        </w:rPr>
      </w:pPr>
      <w:r w:rsidRPr="00381A8E">
        <w:rPr>
          <w:sz w:val="28"/>
          <w:szCs w:val="28"/>
        </w:rPr>
        <w:t>Приговор в законную силу не вступил.</w:t>
      </w:r>
    </w:p>
    <w:p w:rsidR="00381A8E" w:rsidRDefault="00381A8E" w:rsidP="00381A8E">
      <w:pPr>
        <w:spacing w:line="240" w:lineRule="exact"/>
        <w:rPr>
          <w:sz w:val="28"/>
          <w:szCs w:val="28"/>
        </w:rPr>
      </w:pPr>
    </w:p>
    <w:p w:rsidR="00381A8E" w:rsidRDefault="00381A8E" w:rsidP="00381A8E">
      <w:pPr>
        <w:spacing w:line="240" w:lineRule="exact"/>
        <w:rPr>
          <w:sz w:val="28"/>
          <w:szCs w:val="28"/>
        </w:rPr>
      </w:pPr>
    </w:p>
    <w:p w:rsidR="00381A8E" w:rsidRDefault="00381A8E" w:rsidP="00381A8E">
      <w:pPr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>
        <w:rPr>
          <w:sz w:val="28"/>
          <w:szCs w:val="28"/>
        </w:rPr>
        <w:t>ранспортн</w:t>
      </w:r>
      <w:r>
        <w:rPr>
          <w:sz w:val="28"/>
          <w:szCs w:val="28"/>
        </w:rPr>
        <w:t>ый прокурор</w:t>
      </w:r>
      <w:r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А.Е. Абрамов</w:t>
      </w:r>
    </w:p>
    <w:p w:rsidR="00EA7D77" w:rsidRDefault="00EA7D77"/>
    <w:sectPr w:rsidR="00EA7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28A"/>
    <w:rsid w:val="00381A8E"/>
    <w:rsid w:val="0089128A"/>
    <w:rsid w:val="00EA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A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1A8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A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1A8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5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8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Логутов Илья Евгеньевич</dc:creator>
  <cp:keywords/>
  <dc:description/>
  <cp:lastModifiedBy>Логутов Илья Евгеньевич</cp:lastModifiedBy>
  <cp:revision>2</cp:revision>
  <dcterms:created xsi:type="dcterms:W3CDTF">2019-09-16T05:50:00Z</dcterms:created>
  <dcterms:modified xsi:type="dcterms:W3CDTF">2019-09-16T05:52:00Z</dcterms:modified>
</cp:coreProperties>
</file>